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CE04" w14:textId="77777777" w:rsidR="00714452" w:rsidRDefault="00714452" w:rsidP="00312AA9">
      <w:pPr>
        <w:spacing w:line="160" w:lineRule="exact"/>
        <w:jc w:val="center"/>
        <w:rPr>
          <w:rFonts w:ascii="Times New Roman" w:eastAsia="Times New Roman" w:hAnsi="Times New Roman" w:cs="Times New Roman"/>
        </w:rPr>
      </w:pPr>
    </w:p>
    <w:p w14:paraId="2A744147" w14:textId="103D03B4" w:rsidR="00714452" w:rsidRPr="00F821E9" w:rsidRDefault="00F821E9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821E9">
        <w:rPr>
          <w:rFonts w:ascii="Times New Roman" w:eastAsia="Times New Roman" w:hAnsi="Times New Roman" w:cs="Times New Roman"/>
          <w:sz w:val="24"/>
          <w:szCs w:val="24"/>
          <w:lang w:val="es-ES"/>
        </w:rPr>
        <w:t>Estimados padre, madre o tutor legal:</w:t>
      </w:r>
    </w:p>
    <w:p w14:paraId="48F901C1" w14:textId="77777777" w:rsidR="00714452" w:rsidRPr="00F821E9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C53576" w14:textId="2FEBB273" w:rsidR="00714452" w:rsidRPr="00F7694E" w:rsidRDefault="00F7694E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Las Escuelas Públicas de Arlington valoran la relación que tenemos con todos nuestros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padres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nuestras madres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tutores legales. Para asegurarse de que la relación entre APS y usted como padre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madre o t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>utor legal se entienda en lo que se refiere a un accidente que puede ocurrir mientras su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hijo(a)</w:t>
      </w:r>
      <w:r w:rsidRPr="00F7694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estudiante está en la escuela o participa en una actividad escolar, es importante que lea la siguiente información.</w:t>
      </w:r>
    </w:p>
    <w:p w14:paraId="0FA0BC5F" w14:textId="77777777" w:rsidR="00714452" w:rsidRPr="00F7694E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674D73" w14:textId="14E886FB" w:rsidR="00714452" w:rsidRPr="00C52AEB" w:rsidRDefault="00C52AE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>APS no proporciona seguro de accidentes para cubrir el costo médico asociado con las lesiones que su(s) estudiante(s) pueda(n) sufrir durante el día escolar o mientras participa en actividades patrocinadas por la escuela.  Recomendamos encarecidamente que todos los padres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las madres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tutores legales consideren participar en nuestro programa opcional de seguro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accidentes estudiantiles.  Este programa no es solo para estudiantes que no tienen seguro de salud; El seguro opcional de accidentes estudiantiles puede servir como una cobertura secundaria para aquellos estudiantes que ya están cubiertos por el plan de seguro médico primario de un padre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 una madre o un</w:t>
      </w:r>
      <w:r w:rsidRPr="00C52AE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tutor legal. En algunos casos, el seguro opcional de accidentes estudiantiles puede cubrir gastos que no son pagados por el plan de seguro primario, como copagos y otros costos de bolsillo.</w:t>
      </w:r>
    </w:p>
    <w:p w14:paraId="2A12EC73" w14:textId="77777777" w:rsidR="00714452" w:rsidRPr="00C52AEB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305D00B" w14:textId="5F9F533D" w:rsidR="00714452" w:rsidRPr="00953777" w:rsidRDefault="0095377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537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Alentamos encarecidamente a todas las familias del Condado de Arlington a participar.  El programa de este año ofrece una tarifa grupal entre $ 9 y $ 93 dólares por estudiante durante todo el año escolar, dependiendo de la cobertura que seleccione.  Los padres pueden inscribir a los estudiantes a través de un portal en línea o llamando al número identificado a continuación para </w:t>
      </w:r>
      <w:r w:rsidRPr="002B54D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Young Group, Inc.</w:t>
      </w:r>
      <w:r w:rsidRPr="0095377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La inscripción en línea se puede realizar utilizando el sitio de inscripción segura dedicado.  Los padres / tutores legales pueden inscribir a su(s) estudiante(s) ahora para la cobertura de la póliza a partir del 29 de agosto de 2022 hasta el 16 de junio de 2023.</w:t>
      </w:r>
    </w:p>
    <w:p w14:paraId="010B0ECA" w14:textId="77777777" w:rsidR="00714452" w:rsidRPr="00953777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409375" w14:textId="77777777" w:rsidR="00C31C6B" w:rsidRDefault="00C31C6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obtener más información o para inscribirse en el plan ofrecido por </w:t>
      </w:r>
      <w:r w:rsidRPr="00E62F1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Young Group, Inc.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llame al </w:t>
      </w:r>
    </w:p>
    <w:p w14:paraId="2043183A" w14:textId="4A7D6FA2" w:rsidR="00714452" w:rsidRPr="00C31C6B" w:rsidRDefault="00C31C6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>1-888-574-6288 o al 1-919-9798</w:t>
      </w:r>
      <w:r w:rsidR="00845D2D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visite</w:t>
      </w:r>
      <w:r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6">
        <w:r w:rsidR="00000000" w:rsidRPr="00C31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https://www.k12studentinsurance.com</w:t>
        </w:r>
      </w:hyperlink>
      <w:r w:rsidR="00000000" w:rsidRPr="00C31C6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845D2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49052F6E" w14:textId="77777777" w:rsidR="00714452" w:rsidRPr="00C31C6B" w:rsidRDefault="0071445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6F96371" w14:textId="79C765F1" w:rsidR="00714452" w:rsidRPr="00E6413C" w:rsidRDefault="00E6413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los estudiantes no tienen seguro médico que los cubra en caso de una enfermedad o lesión, una cobertura para familias está disponible a través del programa Acceso Familiar a Seguridad Médica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>Virginia Family Access to Medical Insurance Security, (FAMIS, por sus siglas en inglés)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E641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FAMIS está al alcance de las familias que cumplen con ciertos requisitos de ingresos y otros requisitos de elegibilidad. El programa es patrocinado por la Mancomunidad de Virginia. Más información sobre FAMIS y los formularios de inscripción se encuentra disponible en el sitio web en </w:t>
      </w:r>
      <w:hyperlink r:id="rId7" w:history="1">
        <w:r w:rsidR="0015628F" w:rsidRPr="00D417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http://www.coverva.org/main_apply.cfm</w:t>
        </w:r>
      </w:hyperlink>
      <w:r w:rsidR="0015628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llamando al 1-855-242-8282.</w:t>
      </w:r>
    </w:p>
    <w:p w14:paraId="0868CB5C" w14:textId="77777777" w:rsidR="00714452" w:rsidRPr="00E6413C" w:rsidRDefault="00714452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14:paraId="374E2BB7" w14:textId="158C5210" w:rsidR="00714452" w:rsidRPr="00312AA0" w:rsidRDefault="00312AA0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312AA0">
        <w:rPr>
          <w:rFonts w:ascii="Times New Roman" w:eastAsia="Times New Roman" w:hAnsi="Times New Roman" w:cs="Times New Roman"/>
          <w:sz w:val="22"/>
          <w:szCs w:val="22"/>
          <w:lang w:val="es-ES"/>
        </w:rPr>
        <w:t>Atentamente</w:t>
      </w:r>
      <w:r w:rsidR="00000000" w:rsidRPr="00312AA0">
        <w:rPr>
          <w:rFonts w:ascii="Times New Roman" w:eastAsia="Times New Roman" w:hAnsi="Times New Roman" w:cs="Times New Roman"/>
          <w:sz w:val="22"/>
          <w:szCs w:val="22"/>
          <w:lang w:val="es-ES"/>
        </w:rPr>
        <w:t>,</w:t>
      </w:r>
    </w:p>
    <w:p w14:paraId="4CEFD429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AB0A14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AE6B4B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5707C5" w14:textId="2DFD097A" w:rsidR="00714452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Zachary Pope, M.Ed. CEM®</w:t>
      </w:r>
    </w:p>
    <w:p w14:paraId="5F614763" w14:textId="36FCDC96" w:rsidR="00086BA4" w:rsidRPr="00086BA4" w:rsidRDefault="00086BA4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086BA4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Director a cargo de </w:t>
      </w:r>
      <w:r w:rsidRPr="00086BA4">
        <w:rPr>
          <w:rFonts w:ascii="Times New Roman" w:eastAsia="Times New Roman" w:hAnsi="Times New Roman" w:cs="Times New Roman"/>
          <w:sz w:val="22"/>
          <w:szCs w:val="22"/>
          <w:lang w:val="es-ES"/>
        </w:rPr>
        <w:t>Seguridad, Protección, Riesgo y Gestión de Emergencias</w:t>
      </w:r>
    </w:p>
    <w:p w14:paraId="0AD1DD26" w14:textId="53FB2980" w:rsidR="00714452" w:rsidRDefault="005564C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>Safety, Security, Risk and Emergency Management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01DA058" w14:textId="77777777" w:rsidR="00714452" w:rsidRDefault="00714452" w:rsidP="00312AA9">
      <w:pPr>
        <w:spacing w:line="16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9D29E1" w14:textId="77777777" w:rsidR="00714452" w:rsidRDefault="007144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5C9BBE" w14:textId="4E9EA968" w:rsidR="00714452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//</w:t>
      </w:r>
      <w:r w:rsidR="00E62F10">
        <w:rPr>
          <w:rFonts w:ascii="Times New Roman" w:eastAsia="Times New Roman" w:hAnsi="Times New Roman" w:cs="Times New Roman"/>
          <w:sz w:val="22"/>
          <w:szCs w:val="22"/>
        </w:rPr>
        <w:t>SP</w:t>
      </w:r>
      <w:r>
        <w:rPr>
          <w:rFonts w:ascii="Times New Roman" w:eastAsia="Times New Roman" w:hAnsi="Times New Roman" w:cs="Times New Roman"/>
          <w:sz w:val="22"/>
          <w:szCs w:val="22"/>
        </w:rPr>
        <w:t>//</w:t>
      </w:r>
    </w:p>
    <w:sectPr w:rsidR="00714452">
      <w:headerReference w:type="default" r:id="rId8"/>
      <w:headerReference w:type="first" r:id="rId9"/>
      <w:pgSz w:w="12240" w:h="15840"/>
      <w:pgMar w:top="1440" w:right="1152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376" w14:textId="77777777" w:rsidR="00AE453E" w:rsidRDefault="00AE453E">
      <w:r>
        <w:separator/>
      </w:r>
    </w:p>
  </w:endnote>
  <w:endnote w:type="continuationSeparator" w:id="0">
    <w:p w14:paraId="2942405D" w14:textId="77777777" w:rsidR="00AE453E" w:rsidRDefault="00A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8598" w14:textId="77777777" w:rsidR="00AE453E" w:rsidRDefault="00AE453E">
      <w:r>
        <w:separator/>
      </w:r>
    </w:p>
  </w:footnote>
  <w:footnote w:type="continuationSeparator" w:id="0">
    <w:p w14:paraId="3E44F4CD" w14:textId="77777777" w:rsidR="00AE453E" w:rsidRDefault="00A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7CD2" w14:textId="77777777" w:rsidR="007144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br/>
    </w:r>
  </w:p>
  <w:p w14:paraId="47FA6060" w14:textId="77777777" w:rsidR="00714452" w:rsidRDefault="00714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B5025C7" w14:textId="77777777" w:rsidR="007144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067" w14:textId="6C1072F7" w:rsidR="00714452" w:rsidRPr="002B54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S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eguridad</w:t>
    </w: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 xml:space="preserve">, 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Protección</w:t>
    </w:r>
    <w:r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, Ri</w:t>
    </w:r>
    <w:r w:rsidR="002B54D9" w:rsidRP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esgo y Gestión de E</w:t>
    </w:r>
    <w:r w:rsidR="002B54D9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mergencias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1A6B6F" wp14:editId="74986055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1628775" cy="8477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168BA7" w14:textId="77777777" w:rsidR="007144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2770 South Taylor Street</w:t>
    </w:r>
  </w:p>
  <w:p w14:paraId="22F87683" w14:textId="77777777" w:rsidR="007144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Arlington, VA 22206</w:t>
    </w:r>
  </w:p>
  <w:p w14:paraId="30E74832" w14:textId="5445B550" w:rsidR="00714452" w:rsidRPr="00324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(</w:t>
    </w:r>
    <w:r w:rsidR="00086BA4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Tel.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) 703.228.2985</w:t>
    </w:r>
  </w:p>
  <w:p w14:paraId="33C98061" w14:textId="73E4BAD7" w:rsidR="00714452" w:rsidRPr="003240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</w:pP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(</w:t>
    </w:r>
    <w:r w:rsidR="00086BA4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Correo-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>e) ssrem@apsva.us</w:t>
    </w:r>
    <w:r w:rsidRPr="0032406B">
      <w:rPr>
        <w:rFonts w:ascii="Times New Roman" w:eastAsia="Times New Roman" w:hAnsi="Times New Roman" w:cs="Times New Roman"/>
        <w:color w:val="000000"/>
        <w:sz w:val="24"/>
        <w:szCs w:val="24"/>
        <w:lang w:val="es-ES"/>
      </w:rPr>
      <w:tab/>
    </w:r>
  </w:p>
  <w:p w14:paraId="544ED763" w14:textId="77777777" w:rsidR="00714452" w:rsidRPr="0032406B" w:rsidRDefault="00714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2"/>
    <w:rsid w:val="00025F21"/>
    <w:rsid w:val="00086BA4"/>
    <w:rsid w:val="0015628F"/>
    <w:rsid w:val="002B54D9"/>
    <w:rsid w:val="00312AA0"/>
    <w:rsid w:val="00312AA9"/>
    <w:rsid w:val="0032406B"/>
    <w:rsid w:val="005564C5"/>
    <w:rsid w:val="007078D8"/>
    <w:rsid w:val="00714452"/>
    <w:rsid w:val="00845D2D"/>
    <w:rsid w:val="00953777"/>
    <w:rsid w:val="00AE453E"/>
    <w:rsid w:val="00C31C6B"/>
    <w:rsid w:val="00C52AEB"/>
    <w:rsid w:val="00D268B9"/>
    <w:rsid w:val="00E62F10"/>
    <w:rsid w:val="00E6413C"/>
    <w:rsid w:val="00F7694E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AD61"/>
  <w15:docId w15:val="{7DC95F37-2F22-4ED1-AC54-ACCD128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4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6B"/>
  </w:style>
  <w:style w:type="paragraph" w:styleId="Footer">
    <w:name w:val="footer"/>
    <w:basedOn w:val="Normal"/>
    <w:link w:val="FooterChar"/>
    <w:uiPriority w:val="99"/>
    <w:unhideWhenUsed/>
    <w:rsid w:val="00324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6B"/>
  </w:style>
  <w:style w:type="character" w:styleId="Hyperlink">
    <w:name w:val="Hyperlink"/>
    <w:basedOn w:val="DefaultParagraphFont"/>
    <w:uiPriority w:val="99"/>
    <w:unhideWhenUsed/>
    <w:rsid w:val="00156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verva.org/main_apply.cfm%20%201-855-242-8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studentinsuranc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Stella</dc:creator>
  <cp:lastModifiedBy>Martinez, Stella</cp:lastModifiedBy>
  <cp:revision>3</cp:revision>
  <dcterms:created xsi:type="dcterms:W3CDTF">2022-07-26T18:53:00Z</dcterms:created>
  <dcterms:modified xsi:type="dcterms:W3CDTF">2022-07-26T18:55:00Z</dcterms:modified>
</cp:coreProperties>
</file>